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95E" w:rsidRDefault="0024295E" w:rsidP="0024295E">
      <w:pPr>
        <w:jc w:val="center"/>
      </w:pPr>
      <w:r>
        <w:t>College Algebra 1</w:t>
      </w:r>
    </w:p>
    <w:p w:rsidR="0024295E" w:rsidRDefault="0024295E" w:rsidP="0024295E">
      <w:pPr>
        <w:jc w:val="center"/>
      </w:pPr>
      <w:r>
        <w:t>5.7 Scatter Plots and Trend Lines</w:t>
      </w:r>
    </w:p>
    <w:p w:rsidR="0024295E" w:rsidRDefault="0024295E" w:rsidP="0024295E">
      <w:r>
        <w:t>Starter:</w:t>
      </w:r>
    </w:p>
    <w:p w:rsidR="0024295E" w:rsidRDefault="0024295E" w:rsidP="0024295E">
      <w:pPr>
        <w:jc w:val="center"/>
      </w:pPr>
      <w:r>
        <w:rPr>
          <w:noProof/>
        </w:rPr>
        <w:drawing>
          <wp:inline distT="0" distB="0" distL="0" distR="0" wp14:anchorId="46A3CB35" wp14:editId="14B79629">
            <wp:extent cx="6858000" cy="23552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355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67DA" w:rsidRPr="0024295E" w:rsidRDefault="0024295E" w:rsidP="0024295E">
      <w:pPr>
        <w:jc w:val="center"/>
        <w:rPr>
          <w:b/>
        </w:rPr>
      </w:pPr>
      <w:r w:rsidRPr="0024295E">
        <w:rPr>
          <w:b/>
        </w:rPr>
        <w:t>Scatter Plots and Prediction Equations</w:t>
      </w:r>
    </w:p>
    <w:p w:rsidR="0024295E" w:rsidRPr="0024295E" w:rsidRDefault="0024295E" w:rsidP="0024295E">
      <w:r w:rsidRPr="0024295E">
        <w:t>Data with two variables, such as year and number of visitors, are called _____________. A set of bivariate data graphed as ordered pairs in a coordinate plane is called a __________</w:t>
      </w:r>
      <w:proofErr w:type="gramStart"/>
      <w:r w:rsidRPr="0024295E">
        <w:t>_  or</w:t>
      </w:r>
      <w:proofErr w:type="gramEnd"/>
      <w:r w:rsidRPr="0024295E">
        <w:t xml:space="preserve"> _________.</w:t>
      </w:r>
      <w:r w:rsidR="00DF0BF9">
        <w:t xml:space="preserve"> </w:t>
      </w:r>
      <w:r w:rsidR="00DF0BF9" w:rsidRPr="00DF0BF9">
        <w:t xml:space="preserve">A </w:t>
      </w:r>
      <w:r w:rsidR="00DF0BF9" w:rsidRPr="00DF0BF9">
        <w:rPr>
          <w:b/>
          <w:bCs/>
        </w:rPr>
        <w:t xml:space="preserve">____________ </w:t>
      </w:r>
      <w:r w:rsidR="00DF0BF9" w:rsidRPr="00DF0BF9">
        <w:t>is a measure of the strength of a relationship between two quantities.</w:t>
      </w:r>
    </w:p>
    <w:p w:rsidR="00DF0BF9" w:rsidRDefault="0024295E" w:rsidP="00DF0BF9">
      <w:pPr>
        <w:autoSpaceDE w:val="0"/>
        <w:autoSpaceDN w:val="0"/>
        <w:adjustRightInd w:val="0"/>
        <w:spacing w:after="0" w:line="240" w:lineRule="auto"/>
        <w:rPr>
          <w:rFonts w:ascii="UtopiaStd-Regular" w:hAnsi="UtopiaStd-Regular" w:cs="UtopiaStd-Regular"/>
          <w:sz w:val="20"/>
          <w:szCs w:val="20"/>
        </w:rPr>
      </w:pPr>
      <w:r w:rsidRPr="0024295E">
        <w:t>A scatter plot can show whether there is a _______, ________, or ____ correlation between two variables. Correlations are usually described as ______ or ______. In a strong correlation</w:t>
      </w:r>
      <w:r>
        <w:t xml:space="preserve"> the points of the scatter plot</w:t>
      </w:r>
      <w:r w:rsidRPr="0024295E">
        <w:t xml:space="preserve"> are closer to the graph of the line than the points representing a weak correlation. When you find a line that closely approximates a set of data, you are finding a ______________ for the data.</w:t>
      </w:r>
      <w:r w:rsidR="00DF0BF9">
        <w:t xml:space="preserve"> </w:t>
      </w:r>
      <w:r w:rsidRPr="0024295E">
        <w:t xml:space="preserve"> </w:t>
      </w:r>
      <w:r w:rsidR="00DF0BF9">
        <w:rPr>
          <w:rFonts w:ascii="UtopiaStd-Semibold" w:hAnsi="UtopiaStd-Semibold" w:cs="UtopiaStd-Semibold"/>
          <w:b/>
          <w:bCs/>
          <w:sz w:val="20"/>
          <w:szCs w:val="20"/>
        </w:rPr>
        <w:t xml:space="preserve">_______________ </w:t>
      </w:r>
      <w:r w:rsidR="00DF0BF9">
        <w:rPr>
          <w:rFonts w:ascii="UtopiaStd-Regular" w:hAnsi="UtopiaStd-Regular" w:cs="UtopiaStd-Regular"/>
          <w:sz w:val="20"/>
          <w:szCs w:val="20"/>
        </w:rPr>
        <w:t>is when a change in one quantity causes a change in a second quantity. A correlation between quantities does not always imply causation.</w:t>
      </w:r>
    </w:p>
    <w:p w:rsidR="00AC229B" w:rsidRDefault="0024295E" w:rsidP="00AC229B">
      <w:r w:rsidRPr="0024295E">
        <w:t xml:space="preserve">An equation of such a line is often called a _______________ because it can be used to predict one of the variables given the other variable. To find the line of best fit and a prediction equation for a set of data, select two points that appear to represent the data well. This is a matter of personal judgment so your line and prediction equation may differ from those of others. </w:t>
      </w:r>
    </w:p>
    <w:p w:rsidR="0024295E" w:rsidRDefault="0024295E" w:rsidP="00AC229B">
      <w:pPr>
        <w:jc w:val="center"/>
      </w:pPr>
      <w:r w:rsidRPr="0024295E">
        <w:drawing>
          <wp:inline distT="0" distB="0" distL="0" distR="0" wp14:anchorId="779E32BC" wp14:editId="73578B24">
            <wp:extent cx="4581525" cy="1638319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13749" cy="1649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229B" w:rsidRDefault="00AC229B" w:rsidP="00AC229B">
      <w:pPr>
        <w:jc w:val="center"/>
      </w:pPr>
    </w:p>
    <w:p w:rsidR="00AC229B" w:rsidRDefault="00AC229B" w:rsidP="00AC22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UtopiaStd-Semibold" w:hAnsi="UtopiaStd-Semibold" w:cs="UtopiaStd-Semibold"/>
          <w:b/>
          <w:bCs/>
          <w:sz w:val="20"/>
          <w:szCs w:val="20"/>
        </w:rPr>
      </w:pPr>
      <w:r w:rsidRPr="00AC229B">
        <w:rPr>
          <w:rFonts w:ascii="UtopiaStd-Semibold" w:hAnsi="UtopiaStd-Semibold" w:cs="UtopiaStd-Semibold"/>
          <w:b/>
          <w:bCs/>
          <w:sz w:val="20"/>
          <w:szCs w:val="20"/>
        </w:rPr>
        <w:t xml:space="preserve">GOT IT? Consider the population of a city and the number of letters in the name of the city. Would you expect a </w:t>
      </w:r>
      <w:r w:rsidRPr="00AC229B">
        <w:rPr>
          <w:rFonts w:ascii="UtopiaStd-SemiboldIt" w:hAnsi="UtopiaStd-SemiboldIt" w:cs="UtopiaStd-SemiboldIt"/>
          <w:i/>
          <w:iCs/>
          <w:sz w:val="20"/>
          <w:szCs w:val="20"/>
        </w:rPr>
        <w:t>positive correlation</w:t>
      </w:r>
      <w:r w:rsidRPr="00AC229B">
        <w:rPr>
          <w:rFonts w:ascii="UtopiaStd-Semibold" w:hAnsi="UtopiaStd-Semibold" w:cs="UtopiaStd-Semibold"/>
          <w:b/>
          <w:bCs/>
          <w:sz w:val="20"/>
          <w:szCs w:val="20"/>
        </w:rPr>
        <w:t xml:space="preserve">, a </w:t>
      </w:r>
      <w:r w:rsidRPr="00AC229B">
        <w:rPr>
          <w:rFonts w:ascii="UtopiaStd-SemiboldIt" w:hAnsi="UtopiaStd-SemiboldIt" w:cs="UtopiaStd-SemiboldIt"/>
          <w:i/>
          <w:iCs/>
          <w:sz w:val="20"/>
          <w:szCs w:val="20"/>
        </w:rPr>
        <w:t>negative correlation</w:t>
      </w:r>
      <w:r w:rsidRPr="00AC229B">
        <w:rPr>
          <w:rFonts w:ascii="UtopiaStd-Semibold" w:hAnsi="UtopiaStd-Semibold" w:cs="UtopiaStd-Semibold"/>
          <w:b/>
          <w:bCs/>
          <w:sz w:val="20"/>
          <w:szCs w:val="20"/>
        </w:rPr>
        <w:t xml:space="preserve">, or </w:t>
      </w:r>
      <w:r w:rsidRPr="00AC229B">
        <w:rPr>
          <w:rFonts w:ascii="UtopiaStd-SemiboldIt" w:hAnsi="UtopiaStd-SemiboldIt" w:cs="UtopiaStd-SemiboldIt"/>
          <w:i/>
          <w:iCs/>
          <w:sz w:val="20"/>
          <w:szCs w:val="20"/>
        </w:rPr>
        <w:t xml:space="preserve">no correlation </w:t>
      </w:r>
      <w:r w:rsidRPr="00AC229B">
        <w:rPr>
          <w:rFonts w:ascii="UtopiaStd-Semibold" w:hAnsi="UtopiaStd-Semibold" w:cs="UtopiaStd-Semibold"/>
          <w:b/>
          <w:bCs/>
          <w:sz w:val="20"/>
          <w:szCs w:val="20"/>
        </w:rPr>
        <w:t>between the two sets of data? Explain your reasoning.</w:t>
      </w:r>
    </w:p>
    <w:p w:rsidR="00AC229B" w:rsidRDefault="00AC229B" w:rsidP="00AC229B">
      <w:pPr>
        <w:autoSpaceDE w:val="0"/>
        <w:autoSpaceDN w:val="0"/>
        <w:adjustRightInd w:val="0"/>
        <w:spacing w:after="0" w:line="240" w:lineRule="auto"/>
        <w:rPr>
          <w:rFonts w:ascii="UtopiaStd-Semibold" w:hAnsi="UtopiaStd-Semibold" w:cs="UtopiaStd-Semibold"/>
          <w:b/>
          <w:bCs/>
          <w:sz w:val="20"/>
          <w:szCs w:val="20"/>
        </w:rPr>
      </w:pPr>
    </w:p>
    <w:p w:rsidR="00AC229B" w:rsidRPr="00AC229B" w:rsidRDefault="00AC229B" w:rsidP="00AC229B">
      <w:pPr>
        <w:autoSpaceDE w:val="0"/>
        <w:autoSpaceDN w:val="0"/>
        <w:adjustRightInd w:val="0"/>
        <w:spacing w:after="0" w:line="240" w:lineRule="auto"/>
        <w:rPr>
          <w:rFonts w:ascii="UtopiaStd-Semibold" w:hAnsi="UtopiaStd-Semibold" w:cs="UtopiaStd-Semibold"/>
          <w:b/>
          <w:bCs/>
          <w:sz w:val="20"/>
          <w:szCs w:val="20"/>
        </w:rPr>
      </w:pPr>
    </w:p>
    <w:p w:rsidR="0024295E" w:rsidRPr="00AC229B" w:rsidRDefault="00AC229B" w:rsidP="0024295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UtopiaStd-Semibold" w:hAnsi="UtopiaStd-Semibold" w:cs="UtopiaStd-Semibold"/>
          <w:b/>
          <w:bCs/>
          <w:sz w:val="20"/>
          <w:szCs w:val="20"/>
        </w:rPr>
      </w:pPr>
      <w:r w:rsidRPr="00AC229B">
        <w:rPr>
          <w:rFonts w:ascii="UtopiaStd-Semibold" w:hAnsi="UtopiaStd-Semibold" w:cs="UtopiaStd-Semibold"/>
          <w:b/>
          <w:bCs/>
          <w:sz w:val="20"/>
          <w:szCs w:val="20"/>
        </w:rPr>
        <w:t>GOT IT? Consider the cost of a family's vacation and the size of their house. Is there likely to be a correlation? If so, does the correlation reflect a causal relationship? Explain.</w:t>
      </w:r>
    </w:p>
    <w:p w:rsidR="0024295E" w:rsidRDefault="0024295E" w:rsidP="0024295E">
      <w:pPr>
        <w:jc w:val="center"/>
      </w:pPr>
      <w:r>
        <w:rPr>
          <w:noProof/>
        </w:rPr>
        <w:lastRenderedPageBreak/>
        <w:drawing>
          <wp:inline distT="0" distB="0" distL="0" distR="0" wp14:anchorId="1E08AFD2" wp14:editId="7602F3BE">
            <wp:extent cx="5534025" cy="414027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42743" cy="4146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295E" w:rsidRDefault="0024295E" w:rsidP="0024295E">
      <w:pPr>
        <w:jc w:val="center"/>
      </w:pPr>
    </w:p>
    <w:p w:rsidR="0024295E" w:rsidRDefault="0024295E" w:rsidP="0024295E">
      <w:pPr>
        <w:jc w:val="center"/>
      </w:pPr>
    </w:p>
    <w:p w:rsidR="0024295E" w:rsidRDefault="0024295E" w:rsidP="0024295E">
      <w:pPr>
        <w:jc w:val="center"/>
      </w:pPr>
      <w:r>
        <w:rPr>
          <w:noProof/>
        </w:rPr>
        <w:drawing>
          <wp:inline distT="0" distB="0" distL="0" distR="0" wp14:anchorId="3247960F" wp14:editId="4C11BC78">
            <wp:extent cx="5572125" cy="385198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84483" cy="3860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295E" w:rsidRDefault="0024295E" w:rsidP="0024295E">
      <w:pPr>
        <w:jc w:val="center"/>
      </w:pPr>
    </w:p>
    <w:p w:rsidR="0024295E" w:rsidRDefault="0024295E" w:rsidP="0024295E">
      <w:pPr>
        <w:jc w:val="center"/>
      </w:pPr>
      <w:r>
        <w:rPr>
          <w:noProof/>
        </w:rPr>
        <w:drawing>
          <wp:inline distT="0" distB="0" distL="0" distR="0" wp14:anchorId="57456BD0" wp14:editId="5BB71564">
            <wp:extent cx="5715000" cy="3167592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40151" cy="3181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509A" w:rsidRDefault="0074509A" w:rsidP="0024295E">
      <w:pPr>
        <w:jc w:val="center"/>
      </w:pPr>
    </w:p>
    <w:p w:rsidR="0074509A" w:rsidRDefault="0074509A" w:rsidP="0024295E">
      <w:pPr>
        <w:jc w:val="center"/>
      </w:pPr>
    </w:p>
    <w:p w:rsidR="0024295E" w:rsidRDefault="0024295E" w:rsidP="0024295E">
      <w:pPr>
        <w:jc w:val="center"/>
      </w:pPr>
    </w:p>
    <w:p w:rsidR="0024295E" w:rsidRDefault="0024295E" w:rsidP="0024295E">
      <w:pPr>
        <w:jc w:val="center"/>
      </w:pPr>
      <w:r>
        <w:rPr>
          <w:noProof/>
        </w:rPr>
        <w:drawing>
          <wp:inline distT="0" distB="0" distL="0" distR="0" wp14:anchorId="300B3D79" wp14:editId="2900CEA5">
            <wp:extent cx="5419725" cy="3833954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29648" cy="3840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509A" w:rsidRDefault="0074509A" w:rsidP="0024295E">
      <w:pPr>
        <w:jc w:val="center"/>
      </w:pPr>
      <w:r>
        <w:rPr>
          <w:noProof/>
        </w:rPr>
        <w:drawing>
          <wp:inline distT="0" distB="0" distL="0" distR="0" wp14:anchorId="14F5F849" wp14:editId="0F22EFB2">
            <wp:extent cx="5448300" cy="2880032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60573" cy="2886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509A" w:rsidRDefault="0074509A" w:rsidP="0024295E">
      <w:pPr>
        <w:jc w:val="center"/>
      </w:pPr>
    </w:p>
    <w:p w:rsidR="0074509A" w:rsidRDefault="0074509A" w:rsidP="0024295E">
      <w:pPr>
        <w:jc w:val="center"/>
      </w:pPr>
    </w:p>
    <w:p w:rsidR="0074509A" w:rsidRDefault="0074509A" w:rsidP="0024295E">
      <w:pPr>
        <w:jc w:val="center"/>
      </w:pPr>
    </w:p>
    <w:p w:rsidR="00AC229B" w:rsidRDefault="00AC229B" w:rsidP="0024295E">
      <w:pPr>
        <w:jc w:val="center"/>
      </w:pPr>
    </w:p>
    <w:p w:rsidR="0074509A" w:rsidRDefault="008E39BA" w:rsidP="0024295E">
      <w:pPr>
        <w:jc w:val="center"/>
      </w:pPr>
      <w:r w:rsidRPr="008E39BA"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134CF2" wp14:editId="3D7BC418">
                <wp:simplePos x="0" y="0"/>
                <wp:positionH relativeFrom="column">
                  <wp:posOffset>4248150</wp:posOffset>
                </wp:positionH>
                <wp:positionV relativeFrom="paragraph">
                  <wp:posOffset>4421505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9BA" w:rsidRDefault="008E39BA"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Hw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: Section 5.7 p. 340 #1-6 (Use Graph Paper)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6134C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4.5pt;margin-top:348.1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">
                <v:textbox style="mso-fit-shape-to-text:t">
                  <w:txbxContent>
                    <w:p w:rsidR="008E39BA" w:rsidRDefault="008E39BA"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Hw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: Section 5.7 p. 340 #1-6 (Use Graph Paper)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509A">
        <w:rPr>
          <w:noProof/>
        </w:rPr>
        <w:drawing>
          <wp:inline distT="0" distB="0" distL="0" distR="0" wp14:anchorId="06D04449" wp14:editId="7CA1C690">
            <wp:extent cx="5343525" cy="4108082"/>
            <wp:effectExtent l="0" t="0" r="0" b="698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54776" cy="4116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509A" w:rsidSect="002429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topiaStd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topiaStd-Sem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topiaStd-SemiboldI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C210C8"/>
    <w:multiLevelType w:val="hybridMultilevel"/>
    <w:tmpl w:val="A46647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95E"/>
    <w:rsid w:val="001667DA"/>
    <w:rsid w:val="0024295E"/>
    <w:rsid w:val="0074509A"/>
    <w:rsid w:val="008E39BA"/>
    <w:rsid w:val="00AC229B"/>
    <w:rsid w:val="00DF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57C39F-5ABA-4F7D-9E90-7BD49523D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95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0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C2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1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tmangiapane</dc:creator>
  <cp:keywords/>
  <dc:description/>
  <cp:lastModifiedBy>tmangiapane</cp:lastModifiedBy>
  <cp:revision>4</cp:revision>
  <dcterms:created xsi:type="dcterms:W3CDTF">2015-12-04T12:09:00Z</dcterms:created>
  <dcterms:modified xsi:type="dcterms:W3CDTF">2015-12-04T12:47:00Z</dcterms:modified>
</cp:coreProperties>
</file>