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A5" w:rsidRDefault="00680AEE" w:rsidP="003B1F92">
      <w:pPr>
        <w:spacing w:line="276" w:lineRule="auto"/>
        <w:rPr>
          <w:rFonts w:ascii="Century" w:hAnsi="Century"/>
          <w:sz w:val="10"/>
          <w:szCs w:val="10"/>
        </w:rPr>
      </w:pPr>
      <w:r>
        <w:rPr>
          <w:rFonts w:ascii="Century" w:hAnsi="Century"/>
          <w:sz w:val="22"/>
          <w:szCs w:val="28"/>
        </w:rPr>
        <w:tab/>
      </w:r>
      <w:r>
        <w:rPr>
          <w:rFonts w:ascii="Century" w:hAnsi="Century"/>
          <w:sz w:val="22"/>
          <w:szCs w:val="28"/>
        </w:rPr>
        <w:tab/>
      </w:r>
      <w:r>
        <w:rPr>
          <w:rFonts w:ascii="Century" w:hAnsi="Century"/>
          <w:sz w:val="22"/>
          <w:szCs w:val="28"/>
        </w:rPr>
        <w:tab/>
      </w:r>
      <w:r w:rsidR="001014D3">
        <w:rPr>
          <w:rFonts w:ascii="Century" w:hAnsi="Century"/>
          <w:sz w:val="22"/>
        </w:rPr>
        <w:tab/>
      </w:r>
      <w:r w:rsidR="00250BE7" w:rsidRPr="001014D3">
        <w:rPr>
          <w:rFonts w:ascii="Century" w:hAnsi="Century"/>
          <w:sz w:val="22"/>
        </w:rPr>
        <w:tab/>
      </w:r>
      <w:r w:rsidR="00250BE7" w:rsidRPr="00943E82">
        <w:rPr>
          <w:rFonts w:ascii="Century" w:hAnsi="Century"/>
          <w:sz w:val="10"/>
          <w:szCs w:val="10"/>
        </w:rPr>
        <w:t xml:space="preserve">  </w:t>
      </w:r>
    </w:p>
    <w:p w:rsidR="003468CF" w:rsidRPr="003B1F92" w:rsidRDefault="007F45F8" w:rsidP="000E14A5">
      <w:pPr>
        <w:spacing w:line="276" w:lineRule="auto"/>
        <w:jc w:val="center"/>
        <w:rPr>
          <w:rFonts w:ascii="Century" w:hAnsi="Century"/>
          <w:sz w:val="22"/>
        </w:rPr>
      </w:pPr>
      <w:r>
        <w:rPr>
          <w:rFonts w:ascii="Century" w:hAnsi="Century"/>
          <w:sz w:val="32"/>
          <w:szCs w:val="48"/>
        </w:rPr>
        <w:t>AP Computer Science A</w:t>
      </w:r>
    </w:p>
    <w:p w:rsidR="00952167" w:rsidRPr="007B7359" w:rsidRDefault="004E7413" w:rsidP="00B76CC1">
      <w:pPr>
        <w:spacing w:line="276" w:lineRule="auto"/>
        <w:jc w:val="center"/>
        <w:rPr>
          <w:rFonts w:ascii="Century" w:hAnsi="Century"/>
          <w:szCs w:val="36"/>
        </w:rPr>
      </w:pPr>
      <w:r w:rsidRPr="007B7359">
        <w:rPr>
          <w:rFonts w:ascii="Century" w:hAnsi="Century"/>
          <w:szCs w:val="36"/>
        </w:rPr>
        <w:t>Academic</w:t>
      </w:r>
      <w:r w:rsidR="00952167" w:rsidRPr="007B7359">
        <w:rPr>
          <w:rFonts w:ascii="Century" w:hAnsi="Century"/>
          <w:szCs w:val="36"/>
        </w:rPr>
        <w:t xml:space="preserve"> Policies &amp;</w:t>
      </w:r>
      <w:r w:rsidRPr="007B7359">
        <w:rPr>
          <w:rFonts w:ascii="Century" w:hAnsi="Century"/>
          <w:szCs w:val="36"/>
        </w:rPr>
        <w:t xml:space="preserve"> Classroom</w:t>
      </w:r>
      <w:r w:rsidR="00952167" w:rsidRPr="007B7359">
        <w:rPr>
          <w:rFonts w:ascii="Century" w:hAnsi="Century"/>
          <w:szCs w:val="36"/>
        </w:rPr>
        <w:t xml:space="preserve"> Expectations</w:t>
      </w:r>
    </w:p>
    <w:p w:rsidR="00E757F2" w:rsidRPr="000E14A5" w:rsidRDefault="000E14A5" w:rsidP="000E14A5">
      <w:pPr>
        <w:spacing w:line="276" w:lineRule="auto"/>
        <w:jc w:val="center"/>
        <w:rPr>
          <w:rFonts w:ascii="Century" w:hAnsi="Century"/>
          <w:szCs w:val="36"/>
        </w:rPr>
      </w:pPr>
      <w:r>
        <w:rPr>
          <w:rFonts w:ascii="Century" w:hAnsi="Century"/>
          <w:szCs w:val="36"/>
        </w:rPr>
        <w:t>Hingham High School 2019-2020</w:t>
      </w:r>
    </w:p>
    <w:p w:rsidR="000E14A5" w:rsidRDefault="000E14A5" w:rsidP="00CA4133">
      <w:pPr>
        <w:spacing w:line="276" w:lineRule="auto"/>
        <w:rPr>
          <w:u w:val="single"/>
        </w:rPr>
      </w:pPr>
    </w:p>
    <w:p w:rsidR="00BC3FA3" w:rsidRPr="00242FCD" w:rsidRDefault="004E7413" w:rsidP="00CA4133">
      <w:pPr>
        <w:spacing w:line="276" w:lineRule="auto"/>
      </w:pPr>
      <w:r w:rsidRPr="00242FCD">
        <w:rPr>
          <w:u w:val="single"/>
        </w:rPr>
        <w:t>REQUIRED MATERIALS</w:t>
      </w:r>
      <w:r w:rsidR="00DB05F3" w:rsidRPr="00242FCD">
        <w:t>:</w:t>
      </w:r>
    </w:p>
    <w:p w:rsidR="00964F49" w:rsidRPr="00242FCD" w:rsidRDefault="00964F49" w:rsidP="00356DC1">
      <w:pPr>
        <w:spacing w:line="276" w:lineRule="auto"/>
        <w:ind w:firstLine="360"/>
      </w:pPr>
      <w:r w:rsidRPr="00242FCD">
        <w:t>You must bring each of the followin</w:t>
      </w:r>
      <w:r w:rsidR="00356B85" w:rsidRPr="00242FCD">
        <w:t>g items with you to class every</w:t>
      </w:r>
      <w:r w:rsidR="001C53E1" w:rsidRPr="00242FCD">
        <w:t xml:space="preserve"> </w:t>
      </w:r>
      <w:r w:rsidRPr="00242FCD">
        <w:t>day...</w:t>
      </w:r>
    </w:p>
    <w:p w:rsidR="001014D3" w:rsidRDefault="001014D3" w:rsidP="00CA4133">
      <w:pPr>
        <w:numPr>
          <w:ilvl w:val="0"/>
          <w:numId w:val="7"/>
        </w:numPr>
        <w:spacing w:line="276" w:lineRule="auto"/>
        <w:sectPr w:rsidR="001014D3" w:rsidSect="00B76CC1">
          <w:headerReference w:type="default" r:id="rId8"/>
          <w:type w:val="continuous"/>
          <w:pgSz w:w="12240" w:h="15840"/>
          <w:pgMar w:top="720" w:right="720" w:bottom="720" w:left="720" w:header="720" w:footer="720" w:gutter="0"/>
          <w:cols w:space="720"/>
          <w:docGrid w:linePitch="360"/>
        </w:sectPr>
      </w:pPr>
    </w:p>
    <w:p w:rsidR="00792FA9" w:rsidRPr="00242FCD" w:rsidRDefault="00964F49" w:rsidP="00CA4133">
      <w:pPr>
        <w:numPr>
          <w:ilvl w:val="0"/>
          <w:numId w:val="7"/>
        </w:numPr>
        <w:spacing w:line="276" w:lineRule="auto"/>
      </w:pPr>
      <w:r w:rsidRPr="00242FCD">
        <w:t xml:space="preserve">A </w:t>
      </w:r>
      <w:r w:rsidR="001C3987">
        <w:t>binder</w:t>
      </w:r>
    </w:p>
    <w:p w:rsidR="003E36E0" w:rsidRPr="00242FCD" w:rsidRDefault="007761AE" w:rsidP="007761AE">
      <w:pPr>
        <w:numPr>
          <w:ilvl w:val="0"/>
          <w:numId w:val="7"/>
        </w:numPr>
        <w:tabs>
          <w:tab w:val="clear" w:pos="1080"/>
          <w:tab w:val="num" w:pos="540"/>
        </w:tabs>
        <w:spacing w:line="276" w:lineRule="auto"/>
        <w:ind w:hanging="810"/>
      </w:pPr>
      <w:r>
        <w:t xml:space="preserve">  </w:t>
      </w:r>
      <w:r w:rsidR="001C3987">
        <w:t>8-GB Flash Drive</w:t>
      </w:r>
    </w:p>
    <w:p w:rsidR="001014D3" w:rsidRDefault="000E14A5" w:rsidP="007761AE">
      <w:pPr>
        <w:numPr>
          <w:ilvl w:val="0"/>
          <w:numId w:val="7"/>
        </w:numPr>
        <w:tabs>
          <w:tab w:val="clear" w:pos="1080"/>
          <w:tab w:val="num" w:pos="360"/>
        </w:tabs>
        <w:spacing w:line="276" w:lineRule="auto"/>
        <w:ind w:left="630" w:hanging="450"/>
        <w:sectPr w:rsidR="001014D3" w:rsidSect="001014D3">
          <w:type w:val="continuous"/>
          <w:pgSz w:w="12240" w:h="15840"/>
          <w:pgMar w:top="720" w:right="720" w:bottom="720" w:left="720" w:header="720" w:footer="720" w:gutter="0"/>
          <w:cols w:num="3" w:space="270"/>
          <w:docGrid w:linePitch="360"/>
        </w:sectPr>
      </w:pPr>
      <w:r>
        <w:t>Pencils and erasers</w:t>
      </w:r>
    </w:p>
    <w:p w:rsidR="001C53E1" w:rsidRPr="00242FCD" w:rsidRDefault="001C53E1" w:rsidP="000E14A5">
      <w:pPr>
        <w:rPr>
          <w:u w:val="single"/>
        </w:rPr>
      </w:pPr>
    </w:p>
    <w:p w:rsidR="004E7413" w:rsidRPr="00242FCD" w:rsidRDefault="004E7413" w:rsidP="008A5E49">
      <w:pPr>
        <w:spacing w:line="276" w:lineRule="auto"/>
      </w:pPr>
      <w:r w:rsidRPr="00242FCD">
        <w:rPr>
          <w:u w:val="single"/>
        </w:rPr>
        <w:t>GRADING POLICY</w:t>
      </w:r>
      <w:r w:rsidR="00F0726B" w:rsidRPr="00242FCD">
        <w:t>:</w:t>
      </w:r>
      <w:r w:rsidR="00E6051B" w:rsidRPr="00242FCD">
        <w:tab/>
      </w:r>
    </w:p>
    <w:p w:rsidR="007F45F8" w:rsidRPr="00A0769E" w:rsidRDefault="007F45F8" w:rsidP="007F45F8">
      <w:pPr>
        <w:ind w:left="720" w:firstLine="720"/>
        <w:rPr>
          <w:rFonts w:asciiTheme="majorHAnsi" w:hAnsiTheme="majorHAnsi"/>
        </w:rPr>
      </w:pPr>
      <w:r w:rsidRPr="00A0769E">
        <w:rPr>
          <w:rFonts w:asciiTheme="majorHAnsi" w:hAnsiTheme="majorHAnsi"/>
        </w:rPr>
        <w:t>Assessments-----------------------------</w:t>
      </w:r>
      <w:r>
        <w:rPr>
          <w:rFonts w:asciiTheme="majorHAnsi" w:hAnsiTheme="majorHAnsi"/>
        </w:rPr>
        <w:t>-------------------------------40</w:t>
      </w:r>
      <w:r w:rsidRPr="00A0769E">
        <w:rPr>
          <w:rFonts w:asciiTheme="majorHAnsi" w:hAnsiTheme="majorHAnsi"/>
        </w:rPr>
        <w:t>%</w:t>
      </w:r>
    </w:p>
    <w:p w:rsidR="007F45F8" w:rsidRPr="00A0769E" w:rsidRDefault="007F45F8" w:rsidP="007F45F8">
      <w:pPr>
        <w:ind w:left="720" w:firstLine="720"/>
        <w:rPr>
          <w:rFonts w:asciiTheme="majorHAnsi" w:hAnsiTheme="majorHAnsi"/>
        </w:rPr>
      </w:pPr>
      <w:r w:rsidRPr="00A0769E">
        <w:rPr>
          <w:rFonts w:asciiTheme="majorHAnsi" w:hAnsiTheme="majorHAnsi"/>
        </w:rPr>
        <w:t>Labs----------------------------------------------------------</w:t>
      </w:r>
      <w:r>
        <w:rPr>
          <w:rFonts w:asciiTheme="majorHAnsi" w:hAnsiTheme="majorHAnsi"/>
        </w:rPr>
        <w:t>-------------40</w:t>
      </w:r>
      <w:r w:rsidRPr="00A0769E">
        <w:rPr>
          <w:rFonts w:asciiTheme="majorHAnsi" w:hAnsiTheme="majorHAnsi"/>
        </w:rPr>
        <w:t>%</w:t>
      </w:r>
      <w:r w:rsidRPr="00A0769E">
        <w:rPr>
          <w:rFonts w:asciiTheme="majorHAnsi" w:hAnsiTheme="majorHAnsi"/>
        </w:rPr>
        <w:tab/>
      </w:r>
      <w:r w:rsidRPr="00A0769E">
        <w:rPr>
          <w:rFonts w:asciiTheme="majorHAnsi" w:hAnsiTheme="majorHAnsi"/>
        </w:rPr>
        <w:tab/>
      </w:r>
    </w:p>
    <w:p w:rsidR="007F45F8" w:rsidRPr="00A0769E" w:rsidRDefault="007F45F8" w:rsidP="007F45F8">
      <w:pPr>
        <w:rPr>
          <w:rFonts w:asciiTheme="majorHAnsi" w:hAnsiTheme="majorHAnsi"/>
        </w:rPr>
      </w:pPr>
      <w:r w:rsidRPr="00A0769E">
        <w:rPr>
          <w:rFonts w:asciiTheme="majorHAnsi" w:hAnsiTheme="majorHAnsi"/>
        </w:rPr>
        <w:tab/>
      </w:r>
      <w:r w:rsidRPr="00A0769E">
        <w:rPr>
          <w:rFonts w:asciiTheme="majorHAnsi" w:hAnsiTheme="majorHAnsi"/>
        </w:rPr>
        <w:tab/>
        <w:t>Homework--------------------------------------------------------------20%</w:t>
      </w:r>
    </w:p>
    <w:p w:rsidR="007F45F8" w:rsidRPr="00A0769E" w:rsidRDefault="007F45F8" w:rsidP="000E14A5">
      <w:pPr>
        <w:jc w:val="both"/>
        <w:rPr>
          <w:rFonts w:asciiTheme="majorHAnsi" w:hAnsiTheme="majorHAnsi"/>
        </w:rPr>
      </w:pPr>
    </w:p>
    <w:p w:rsidR="007F45F8" w:rsidRDefault="007F45F8" w:rsidP="007F45F8">
      <w:pPr>
        <w:jc w:val="both"/>
        <w:rPr>
          <w:rFonts w:asciiTheme="majorHAnsi" w:hAnsiTheme="majorHAnsi"/>
        </w:rPr>
      </w:pPr>
      <w:r w:rsidRPr="00A0769E">
        <w:rPr>
          <w:rFonts w:asciiTheme="majorHAnsi" w:hAnsiTheme="majorHAnsi"/>
          <w:i/>
        </w:rPr>
        <w:t>Assessments</w:t>
      </w:r>
      <w:r>
        <w:rPr>
          <w:rFonts w:asciiTheme="majorHAnsi" w:hAnsiTheme="majorHAnsi"/>
        </w:rPr>
        <w:t xml:space="preserve"> occur </w:t>
      </w:r>
      <w:r w:rsidRPr="007F45F8">
        <w:rPr>
          <w:rFonts w:asciiTheme="majorHAnsi" w:hAnsiTheme="majorHAnsi"/>
          <w:i/>
        </w:rPr>
        <w:t>three to four times per term</w:t>
      </w:r>
      <w:r w:rsidRPr="00A0769E">
        <w:rPr>
          <w:rFonts w:asciiTheme="majorHAnsi" w:hAnsiTheme="majorHAnsi"/>
        </w:rPr>
        <w:t xml:space="preserve">; these are announced, and will be cumulative.  The students are expected to prepare as a </w:t>
      </w:r>
      <w:r>
        <w:rPr>
          <w:rFonts w:asciiTheme="majorHAnsi" w:hAnsiTheme="majorHAnsi"/>
        </w:rPr>
        <w:t>class practicing programming examples</w:t>
      </w:r>
      <w:r w:rsidRPr="00A0769E">
        <w:rPr>
          <w:rFonts w:asciiTheme="majorHAnsi" w:hAnsiTheme="majorHAnsi"/>
        </w:rPr>
        <w:t>, asking questions, and also pr</w:t>
      </w:r>
      <w:r>
        <w:rPr>
          <w:rFonts w:asciiTheme="majorHAnsi" w:hAnsiTheme="majorHAnsi"/>
        </w:rPr>
        <w:t>eparing independently.  On assessments</w:t>
      </w:r>
      <w:r w:rsidRPr="00A0769E">
        <w:rPr>
          <w:rFonts w:asciiTheme="majorHAnsi" w:hAnsiTheme="majorHAnsi"/>
        </w:rPr>
        <w:t>, students are</w:t>
      </w:r>
      <w:r>
        <w:rPr>
          <w:rFonts w:asciiTheme="majorHAnsi" w:hAnsiTheme="majorHAnsi"/>
        </w:rPr>
        <w:t xml:space="preserve"> expected to be able to interpret code and write by hand their own codes.</w:t>
      </w:r>
    </w:p>
    <w:p w:rsidR="007F45F8" w:rsidRPr="00A0769E" w:rsidRDefault="007F45F8" w:rsidP="007F45F8">
      <w:pPr>
        <w:jc w:val="both"/>
        <w:rPr>
          <w:rFonts w:asciiTheme="majorHAnsi" w:hAnsiTheme="majorHAnsi"/>
        </w:rPr>
      </w:pPr>
    </w:p>
    <w:p w:rsidR="007F45F8" w:rsidRDefault="007F45F8" w:rsidP="007F45F8">
      <w:pPr>
        <w:jc w:val="both"/>
        <w:rPr>
          <w:rFonts w:asciiTheme="majorHAnsi" w:hAnsiTheme="majorHAnsi"/>
        </w:rPr>
      </w:pPr>
      <w:r w:rsidRPr="00A0769E">
        <w:rPr>
          <w:rFonts w:asciiTheme="majorHAnsi" w:hAnsiTheme="majorHAnsi"/>
          <w:i/>
        </w:rPr>
        <w:t>Labs</w:t>
      </w:r>
      <w:r>
        <w:rPr>
          <w:rFonts w:asciiTheme="majorHAnsi" w:hAnsiTheme="majorHAnsi"/>
        </w:rPr>
        <w:t xml:space="preserve"> are assigned</w:t>
      </w:r>
      <w:r w:rsidRPr="00A0769E">
        <w:rPr>
          <w:rFonts w:asciiTheme="majorHAnsi" w:hAnsiTheme="majorHAnsi"/>
        </w:rPr>
        <w:t xml:space="preserve"> where appropriate per top</w:t>
      </w:r>
      <w:r>
        <w:rPr>
          <w:rFonts w:asciiTheme="majorHAnsi" w:hAnsiTheme="majorHAnsi"/>
        </w:rPr>
        <w:t>ic.  Students complete and type up</w:t>
      </w:r>
      <w:r w:rsidRPr="00A0769E">
        <w:rPr>
          <w:rFonts w:asciiTheme="majorHAnsi" w:hAnsiTheme="majorHAnsi"/>
        </w:rPr>
        <w:t xml:space="preserve"> labs independently, and they are graded according to a scoring rubric.  They are encouraged to discuss and review these labs with thei</w:t>
      </w:r>
      <w:r>
        <w:rPr>
          <w:rFonts w:asciiTheme="majorHAnsi" w:hAnsiTheme="majorHAnsi"/>
        </w:rPr>
        <w:t>r peers.  Through these labs,</w:t>
      </w:r>
      <w:r w:rsidRPr="00A0769E">
        <w:rPr>
          <w:rFonts w:asciiTheme="majorHAnsi" w:hAnsiTheme="majorHAnsi"/>
        </w:rPr>
        <w:t xml:space="preserve"> as well as</w:t>
      </w:r>
      <w:r>
        <w:rPr>
          <w:rFonts w:asciiTheme="majorHAnsi" w:hAnsiTheme="majorHAnsi"/>
        </w:rPr>
        <w:t>,</w:t>
      </w:r>
      <w:r w:rsidRPr="00A0769E">
        <w:rPr>
          <w:rFonts w:asciiTheme="majorHAnsi" w:hAnsiTheme="majorHAnsi"/>
        </w:rPr>
        <w:t xml:space="preserve"> i</w:t>
      </w:r>
      <w:r>
        <w:rPr>
          <w:rFonts w:asciiTheme="majorHAnsi" w:hAnsiTheme="majorHAnsi"/>
        </w:rPr>
        <w:t>ncorporating other short programming</w:t>
      </w:r>
      <w:r w:rsidRPr="00A0769E">
        <w:rPr>
          <w:rFonts w:asciiTheme="majorHAnsi" w:hAnsiTheme="majorHAnsi"/>
        </w:rPr>
        <w:t xml:space="preserve"> activities throughout daily lessons, students are able to demonstrate proper communication of </w:t>
      </w:r>
      <w:r>
        <w:rPr>
          <w:rFonts w:asciiTheme="majorHAnsi" w:hAnsiTheme="majorHAnsi"/>
        </w:rPr>
        <w:t>computer programming</w:t>
      </w:r>
      <w:r w:rsidRPr="00A0769E">
        <w:rPr>
          <w:rFonts w:asciiTheme="majorHAnsi" w:hAnsiTheme="majorHAnsi"/>
        </w:rPr>
        <w:t xml:space="preserve">.  Furthermore, Labs relating to past topics are assigned within each unit, in order to connect past and current topics.  </w:t>
      </w:r>
      <w:r>
        <w:rPr>
          <w:rFonts w:asciiTheme="majorHAnsi" w:hAnsiTheme="majorHAnsi"/>
        </w:rPr>
        <w:t xml:space="preserve">In correlation with the A.P. Board students will complete the </w:t>
      </w:r>
      <w:proofErr w:type="spellStart"/>
      <w:r>
        <w:rPr>
          <w:rFonts w:asciiTheme="majorHAnsi" w:hAnsiTheme="majorHAnsi"/>
        </w:rPr>
        <w:t>MagPie</w:t>
      </w:r>
      <w:proofErr w:type="spellEnd"/>
      <w:r>
        <w:rPr>
          <w:rFonts w:asciiTheme="majorHAnsi" w:hAnsiTheme="majorHAnsi"/>
        </w:rPr>
        <w:t xml:space="preserve">, Picture and Elevens lab through the duration of this course. </w:t>
      </w:r>
    </w:p>
    <w:p w:rsidR="007F45F8" w:rsidRPr="00A0769E" w:rsidRDefault="007F45F8" w:rsidP="007F45F8">
      <w:pPr>
        <w:jc w:val="both"/>
        <w:rPr>
          <w:rFonts w:asciiTheme="majorHAnsi" w:hAnsiTheme="majorHAnsi"/>
        </w:rPr>
      </w:pPr>
    </w:p>
    <w:p w:rsidR="007F45F8" w:rsidRPr="00A0769E" w:rsidRDefault="007F45F8" w:rsidP="007F45F8">
      <w:pPr>
        <w:jc w:val="both"/>
        <w:rPr>
          <w:rFonts w:asciiTheme="majorHAnsi" w:hAnsiTheme="majorHAnsi"/>
        </w:rPr>
      </w:pPr>
      <w:r w:rsidRPr="00A0769E">
        <w:rPr>
          <w:rFonts w:asciiTheme="majorHAnsi" w:hAnsiTheme="majorHAnsi"/>
          <w:i/>
        </w:rPr>
        <w:t>Homework</w:t>
      </w:r>
      <w:r w:rsidRPr="00A0769E">
        <w:rPr>
          <w:rFonts w:asciiTheme="majorHAnsi" w:hAnsiTheme="majorHAnsi"/>
        </w:rPr>
        <w:t xml:space="preserve"> is assigned nightly, and it is encouraged that homework is worked on collaboratively in addition to independently.  </w:t>
      </w:r>
      <w:r w:rsidRPr="007F45F8">
        <w:rPr>
          <w:rFonts w:asciiTheme="majorHAnsi" w:hAnsiTheme="majorHAnsi"/>
          <w:i/>
        </w:rPr>
        <w:t>Homework problems come from the textbook and at least one assignment will be collected per week to be graded for correctness.</w:t>
      </w:r>
      <w:r w:rsidRPr="00A0769E">
        <w:rPr>
          <w:rFonts w:asciiTheme="majorHAnsi" w:hAnsiTheme="majorHAnsi"/>
        </w:rPr>
        <w:t xml:space="preserve">  At least once a week, students meet in small groups for the first few minutes of class to discuss immediate questions from the previous night’s homework assignment.  Questions that are not resolved are passed on for discussion with the entire class.  </w:t>
      </w:r>
    </w:p>
    <w:p w:rsidR="00A10103" w:rsidRDefault="00A10103" w:rsidP="00A10103">
      <w:pPr>
        <w:spacing w:line="276" w:lineRule="auto"/>
      </w:pPr>
    </w:p>
    <w:p w:rsidR="001C53E1" w:rsidRPr="00242FCD" w:rsidRDefault="00A10103" w:rsidP="00A10103">
      <w:pPr>
        <w:spacing w:line="276" w:lineRule="auto"/>
      </w:pPr>
      <w:r w:rsidRPr="00242FCD">
        <w:rPr>
          <w:u w:val="single"/>
        </w:rPr>
        <w:t>CLASSROOM EXPECTATIONS</w:t>
      </w:r>
      <w:r w:rsidRPr="00242FCD">
        <w:t xml:space="preserve"> </w:t>
      </w:r>
    </w:p>
    <w:p w:rsidR="000E14A5" w:rsidRPr="00242FCD" w:rsidRDefault="000E14A5" w:rsidP="000E14A5">
      <w:pPr>
        <w:pStyle w:val="ListParagraph"/>
        <w:numPr>
          <w:ilvl w:val="0"/>
          <w:numId w:val="27"/>
        </w:numPr>
        <w:spacing w:line="276" w:lineRule="auto"/>
      </w:pPr>
      <w:r w:rsidRPr="00242FCD">
        <w:t>Be on time to class</w:t>
      </w:r>
    </w:p>
    <w:p w:rsidR="000E14A5" w:rsidRPr="00242FCD" w:rsidRDefault="000E14A5" w:rsidP="000E14A5">
      <w:pPr>
        <w:pStyle w:val="ListParagraph"/>
        <w:numPr>
          <w:ilvl w:val="0"/>
          <w:numId w:val="27"/>
        </w:numPr>
        <w:spacing w:line="276" w:lineRule="auto"/>
      </w:pPr>
      <w:r w:rsidRPr="00242FCD">
        <w:t>Com</w:t>
      </w:r>
      <w:r>
        <w:t>e</w:t>
      </w:r>
      <w:r w:rsidRPr="00242FCD">
        <w:t xml:space="preserve"> to class prepared</w:t>
      </w:r>
      <w:r>
        <w:t xml:space="preserve"> and follow directions</w:t>
      </w:r>
    </w:p>
    <w:p w:rsidR="000E14A5" w:rsidRDefault="000E14A5" w:rsidP="000E14A5">
      <w:pPr>
        <w:pStyle w:val="ListParagraph"/>
        <w:numPr>
          <w:ilvl w:val="0"/>
          <w:numId w:val="27"/>
        </w:numPr>
        <w:spacing w:line="276" w:lineRule="auto"/>
      </w:pPr>
      <w:r>
        <w:t>Remain in the room for the entire lesson</w:t>
      </w:r>
    </w:p>
    <w:p w:rsidR="000E14A5" w:rsidRPr="00242FCD" w:rsidRDefault="000E14A5" w:rsidP="000E14A5">
      <w:pPr>
        <w:pStyle w:val="ListParagraph"/>
        <w:numPr>
          <w:ilvl w:val="0"/>
          <w:numId w:val="27"/>
        </w:numPr>
        <w:spacing w:line="276" w:lineRule="auto"/>
      </w:pPr>
      <w:r w:rsidRPr="00242FCD">
        <w:t>If you need to leave the room, you must sign out, take the pass, and sign back in</w:t>
      </w:r>
    </w:p>
    <w:p w:rsidR="000E14A5" w:rsidRPr="00242FCD" w:rsidRDefault="000E14A5" w:rsidP="000E14A5">
      <w:pPr>
        <w:pStyle w:val="ListParagraph"/>
        <w:numPr>
          <w:ilvl w:val="0"/>
          <w:numId w:val="22"/>
        </w:numPr>
        <w:spacing w:line="276" w:lineRule="auto"/>
      </w:pPr>
      <w:r w:rsidRPr="00242FCD">
        <w:t>You may not bring food or drinks (except water) into the classroom</w:t>
      </w:r>
    </w:p>
    <w:p w:rsidR="000E14A5" w:rsidRPr="00242FCD" w:rsidRDefault="000E14A5" w:rsidP="000E14A5">
      <w:pPr>
        <w:pStyle w:val="ListParagraph"/>
        <w:numPr>
          <w:ilvl w:val="0"/>
          <w:numId w:val="22"/>
        </w:numPr>
        <w:spacing w:line="276" w:lineRule="auto"/>
      </w:pPr>
      <w:r w:rsidRPr="00242FCD">
        <w:t>You may not</w:t>
      </w:r>
      <w:r>
        <w:t xml:space="preserve"> use your cell phone, tablet or laptop </w:t>
      </w:r>
      <w:r w:rsidRPr="00242FCD">
        <w:t>during class</w:t>
      </w:r>
      <w:r>
        <w:t xml:space="preserve"> (unless instructed otherwise), these devices are never permitted for calculator usage</w:t>
      </w:r>
    </w:p>
    <w:p w:rsidR="000E14A5" w:rsidRPr="00242FCD" w:rsidRDefault="000E14A5" w:rsidP="000E14A5">
      <w:pPr>
        <w:pStyle w:val="ListParagraph"/>
        <w:numPr>
          <w:ilvl w:val="0"/>
          <w:numId w:val="22"/>
        </w:numPr>
        <w:spacing w:line="276" w:lineRule="auto"/>
      </w:pPr>
      <w:r w:rsidRPr="00242FCD">
        <w:t>You should always be respectful to me and to each other</w:t>
      </w:r>
    </w:p>
    <w:p w:rsidR="000E14A5" w:rsidRPr="00242FCD" w:rsidRDefault="000E14A5" w:rsidP="000E14A5">
      <w:pPr>
        <w:pStyle w:val="ListParagraph"/>
        <w:numPr>
          <w:ilvl w:val="0"/>
          <w:numId w:val="22"/>
        </w:numPr>
        <w:spacing w:line="276" w:lineRule="auto"/>
      </w:pPr>
      <w:r w:rsidRPr="00242FCD">
        <w:t xml:space="preserve">You should always treat the room with respect </w:t>
      </w:r>
      <w:r>
        <w:t>– do not write on or leave</w:t>
      </w:r>
      <w:r w:rsidRPr="00242FCD">
        <w:t xml:space="preserve"> trash </w:t>
      </w:r>
      <w:r>
        <w:t>o</w:t>
      </w:r>
      <w:r w:rsidRPr="00242FCD">
        <w:t>n the desks</w:t>
      </w:r>
    </w:p>
    <w:p w:rsidR="000E14A5" w:rsidRPr="00242FCD" w:rsidRDefault="000E14A5" w:rsidP="000E14A5">
      <w:pPr>
        <w:pStyle w:val="ListParagraph"/>
        <w:numPr>
          <w:ilvl w:val="0"/>
          <w:numId w:val="22"/>
        </w:numPr>
        <w:spacing w:line="276" w:lineRule="auto"/>
      </w:pPr>
      <w:r w:rsidRPr="00242FCD">
        <w:t>Do not talk until everyone has finished a quiz or a test</w:t>
      </w:r>
    </w:p>
    <w:p w:rsidR="000E14A5" w:rsidRPr="00242FCD" w:rsidRDefault="000E14A5" w:rsidP="000E14A5">
      <w:pPr>
        <w:pStyle w:val="ListParagraph"/>
        <w:numPr>
          <w:ilvl w:val="0"/>
          <w:numId w:val="22"/>
        </w:numPr>
        <w:spacing w:line="276" w:lineRule="auto"/>
      </w:pPr>
      <w:r w:rsidRPr="00242FCD">
        <w:t>If you are absent it is your responsibility to find out what you missed</w:t>
      </w:r>
    </w:p>
    <w:p w:rsidR="000E14A5" w:rsidRDefault="000E14A5" w:rsidP="000E14A5">
      <w:pPr>
        <w:pStyle w:val="ListParagraph"/>
        <w:numPr>
          <w:ilvl w:val="0"/>
          <w:numId w:val="22"/>
        </w:numPr>
        <w:spacing w:line="276" w:lineRule="auto"/>
      </w:pPr>
      <w:r w:rsidRPr="00242FCD">
        <w:lastRenderedPageBreak/>
        <w:t>If I am absent I expect you to follow the directions of the sub and do the work you have been assigned</w:t>
      </w:r>
    </w:p>
    <w:p w:rsidR="00A3051D" w:rsidRDefault="00A3051D" w:rsidP="002A6E6D">
      <w:pPr>
        <w:pStyle w:val="NoSpacing"/>
        <w:rPr>
          <w:rFonts w:ascii="Times New Roman" w:hAnsi="Times New Roman" w:cs="Times New Roman"/>
          <w:sz w:val="24"/>
          <w:u w:val="single"/>
        </w:rPr>
      </w:pPr>
    </w:p>
    <w:p w:rsidR="000E14A5" w:rsidRPr="00D559F2" w:rsidRDefault="000E14A5" w:rsidP="000E14A5">
      <w:pPr>
        <w:pStyle w:val="NoSpacing"/>
        <w:rPr>
          <w:rFonts w:ascii="Times New Roman" w:hAnsi="Times New Roman" w:cs="Times New Roman"/>
          <w:sz w:val="24"/>
          <w:u w:val="single"/>
        </w:rPr>
      </w:pPr>
      <w:r w:rsidRPr="00B13197">
        <w:rPr>
          <w:rFonts w:ascii="Times New Roman" w:hAnsi="Times New Roman" w:cs="Times New Roman"/>
          <w:sz w:val="24"/>
          <w:u w:val="single"/>
        </w:rPr>
        <w:t>HANDBOOK POLICIES 201</w:t>
      </w:r>
      <w:r>
        <w:rPr>
          <w:rFonts w:ascii="Times New Roman" w:hAnsi="Times New Roman" w:cs="Times New Roman"/>
          <w:sz w:val="24"/>
          <w:u w:val="single"/>
        </w:rPr>
        <w:t>9-2020</w:t>
      </w:r>
    </w:p>
    <w:p w:rsidR="000E14A5" w:rsidRPr="00AF25B7" w:rsidRDefault="000E14A5" w:rsidP="000E14A5">
      <w:pPr>
        <w:pStyle w:val="NoSpacing"/>
        <w:rPr>
          <w:rFonts w:ascii="Times New Roman" w:hAnsi="Times New Roman" w:cs="Times New Roman"/>
          <w:b/>
          <w:sz w:val="24"/>
        </w:rPr>
      </w:pPr>
      <w:r>
        <w:rPr>
          <w:rFonts w:ascii="Times New Roman" w:hAnsi="Times New Roman" w:cs="Times New Roman"/>
          <w:b/>
          <w:sz w:val="24"/>
        </w:rPr>
        <w:tab/>
        <w:t xml:space="preserve">Attendance </w:t>
      </w:r>
    </w:p>
    <w:p w:rsidR="000E14A5" w:rsidRDefault="000E14A5" w:rsidP="000E14A5">
      <w:pPr>
        <w:pStyle w:val="NoSpacing"/>
        <w:ind w:left="720"/>
        <w:rPr>
          <w:rFonts w:ascii="Times New Roman" w:hAnsi="Times New Roman" w:cs="Times New Roman"/>
          <w:sz w:val="24"/>
        </w:rPr>
      </w:pPr>
      <w:r w:rsidRPr="00AF25B7">
        <w:rPr>
          <w:rFonts w:ascii="Times New Roman" w:hAnsi="Times New Roman" w:cs="Times New Roman"/>
          <w:sz w:val="24"/>
        </w:rPr>
        <w:t>Students are allowed five non-exempt absences per term. No credit will be given on the sixth absence.</w:t>
      </w:r>
      <w:r>
        <w:rPr>
          <w:rFonts w:ascii="Times New Roman" w:hAnsi="Times New Roman" w:cs="Times New Roman"/>
          <w:sz w:val="24"/>
        </w:rPr>
        <w:t xml:space="preserve"> (</w:t>
      </w:r>
      <w:proofErr w:type="gramStart"/>
      <w:r>
        <w:rPr>
          <w:rFonts w:ascii="Times New Roman" w:hAnsi="Times New Roman" w:cs="Times New Roman"/>
          <w:sz w:val="24"/>
        </w:rPr>
        <w:t>see</w:t>
      </w:r>
      <w:proofErr w:type="gramEnd"/>
      <w:r>
        <w:rPr>
          <w:rFonts w:ascii="Times New Roman" w:hAnsi="Times New Roman" w:cs="Times New Roman"/>
          <w:sz w:val="24"/>
        </w:rPr>
        <w:t xml:space="preserve"> handbook for exemptions)</w:t>
      </w:r>
    </w:p>
    <w:p w:rsidR="000E14A5" w:rsidRDefault="000E14A5" w:rsidP="000E14A5">
      <w:pPr>
        <w:pStyle w:val="NoSpacing"/>
        <w:ind w:left="720"/>
        <w:rPr>
          <w:rFonts w:ascii="Times New Roman" w:hAnsi="Times New Roman" w:cs="Times New Roman"/>
          <w:sz w:val="24"/>
        </w:rPr>
      </w:pPr>
    </w:p>
    <w:p w:rsidR="000E14A5" w:rsidRPr="00AF25B7" w:rsidRDefault="000E14A5" w:rsidP="000E14A5">
      <w:pPr>
        <w:ind w:left="720"/>
        <w:rPr>
          <w:rFonts w:ascii="Times" w:hAnsi="Times"/>
          <w:b/>
        </w:rPr>
      </w:pPr>
      <w:r w:rsidRPr="00AF25B7">
        <w:rPr>
          <w:rFonts w:ascii="Times" w:hAnsi="Times"/>
          <w:b/>
        </w:rPr>
        <w:t xml:space="preserve">Detention </w:t>
      </w:r>
    </w:p>
    <w:p w:rsidR="000E14A5" w:rsidRDefault="000E14A5" w:rsidP="000E14A5">
      <w:pPr>
        <w:ind w:left="720"/>
        <w:rPr>
          <w:rFonts w:ascii="Times" w:hAnsi="Times"/>
        </w:rPr>
      </w:pPr>
      <w:r w:rsidRPr="00AF25B7">
        <w:rPr>
          <w:rFonts w:ascii="Times" w:hAnsi="Times"/>
        </w:rPr>
        <w:t>A teacher or administrator may require a student to remain after school as an attempt to correct pupil behavior and deter future infractions. Detention may be served from 7:20 to 7:50 a.m. or 2:40 to 3:30 p.m. ONLY. Early arrival in the morning will not be counted as extra time and leaving prior to 7:50 a.m. will cause the detention to be voided. Teacher’s detention will be served that day or a day agreed upon by the teacher. Failure to report for teacher detention will result in the time being doubled. Failure to report to any of these teacher detentions will result in a student referral to the assistant principal.</w:t>
      </w:r>
    </w:p>
    <w:p w:rsidR="000E14A5" w:rsidRDefault="000E14A5" w:rsidP="000E14A5">
      <w:pPr>
        <w:ind w:left="720"/>
        <w:rPr>
          <w:rFonts w:ascii="Times" w:hAnsi="Times"/>
        </w:rPr>
      </w:pPr>
    </w:p>
    <w:p w:rsidR="000E14A5" w:rsidRPr="00C86FF6" w:rsidRDefault="000E14A5" w:rsidP="000E14A5">
      <w:pPr>
        <w:ind w:left="720"/>
        <w:rPr>
          <w:rFonts w:ascii="Times" w:hAnsi="Times"/>
          <w:b/>
        </w:rPr>
      </w:pPr>
      <w:r w:rsidRPr="00C86FF6">
        <w:rPr>
          <w:rFonts w:ascii="Times" w:hAnsi="Times"/>
          <w:b/>
        </w:rPr>
        <w:t>Cheating</w:t>
      </w:r>
    </w:p>
    <w:p w:rsidR="000E14A5" w:rsidRPr="00C86FF6" w:rsidRDefault="000E14A5" w:rsidP="000E14A5">
      <w:pPr>
        <w:ind w:left="720"/>
        <w:rPr>
          <w:rFonts w:ascii="Times" w:hAnsi="Times"/>
        </w:rPr>
      </w:pPr>
      <w:r w:rsidRPr="00C86FF6">
        <w:rPr>
          <w:rFonts w:ascii="Times" w:hAnsi="Times"/>
        </w:rPr>
        <w:t>A teacher apprehending one or more students cheating on any graded assignment, quiz or test will record a zero grade for that assignment for each student involved. The teacher will inform the parent(s) of the incident and assistant principal who will add the information to the student’s disciplinary file. The assistant principal may take further action if he/she deems it warranted.</w:t>
      </w:r>
    </w:p>
    <w:p w:rsidR="000E14A5" w:rsidRPr="00AF25B7" w:rsidRDefault="000E14A5" w:rsidP="000E14A5">
      <w:pPr>
        <w:ind w:left="720"/>
        <w:rPr>
          <w:rFonts w:ascii="Times" w:hAnsi="Times"/>
        </w:rPr>
      </w:pPr>
    </w:p>
    <w:p w:rsidR="000E14A5" w:rsidRPr="00C86FF6" w:rsidRDefault="000E14A5" w:rsidP="000E14A5">
      <w:pPr>
        <w:pStyle w:val="NoSpacing"/>
        <w:ind w:left="720"/>
        <w:rPr>
          <w:rFonts w:ascii="Times New Roman" w:hAnsi="Times New Roman" w:cs="Times New Roman"/>
          <w:b/>
          <w:sz w:val="24"/>
          <w:szCs w:val="24"/>
        </w:rPr>
      </w:pPr>
      <w:r w:rsidRPr="00C86FF6">
        <w:rPr>
          <w:rFonts w:ascii="Times New Roman" w:hAnsi="Times New Roman" w:cs="Times New Roman"/>
          <w:b/>
          <w:sz w:val="24"/>
          <w:szCs w:val="24"/>
        </w:rPr>
        <w:t>Class Cuts</w:t>
      </w:r>
    </w:p>
    <w:p w:rsidR="000E14A5" w:rsidRDefault="000E14A5" w:rsidP="000E14A5">
      <w:pPr>
        <w:pStyle w:val="NoSpacing"/>
        <w:ind w:left="720"/>
        <w:rPr>
          <w:rFonts w:ascii="Times New Roman" w:hAnsi="Times New Roman" w:cs="Times New Roman"/>
          <w:sz w:val="24"/>
          <w:szCs w:val="24"/>
        </w:rPr>
      </w:pPr>
      <w:r w:rsidRPr="00C86FF6">
        <w:rPr>
          <w:rFonts w:ascii="Times New Roman" w:hAnsi="Times New Roman" w:cs="Times New Roman"/>
          <w:sz w:val="24"/>
          <w:szCs w:val="24"/>
        </w:rPr>
        <w:t>For unexcused absences from</w:t>
      </w:r>
      <w:r>
        <w:rPr>
          <w:rFonts w:ascii="Times New Roman" w:hAnsi="Times New Roman" w:cs="Times New Roman"/>
          <w:sz w:val="24"/>
          <w:szCs w:val="24"/>
        </w:rPr>
        <w:t xml:space="preserve"> </w:t>
      </w:r>
      <w:r w:rsidRPr="00C86FF6">
        <w:rPr>
          <w:rFonts w:ascii="Times New Roman" w:hAnsi="Times New Roman" w:cs="Times New Roman"/>
          <w:sz w:val="24"/>
          <w:szCs w:val="24"/>
        </w:rPr>
        <w:t>class, the student is not allowed to make up work for credit.</w:t>
      </w:r>
    </w:p>
    <w:p w:rsidR="000E14A5" w:rsidRDefault="000E14A5" w:rsidP="000E14A5">
      <w:pPr>
        <w:pStyle w:val="NoSpacing"/>
        <w:ind w:left="720"/>
        <w:rPr>
          <w:rFonts w:ascii="Times New Roman" w:hAnsi="Times New Roman" w:cs="Times New Roman"/>
          <w:sz w:val="24"/>
          <w:szCs w:val="24"/>
        </w:rPr>
      </w:pPr>
    </w:p>
    <w:p w:rsidR="000E14A5" w:rsidRPr="00C86FF6" w:rsidRDefault="000E14A5" w:rsidP="000E14A5">
      <w:pPr>
        <w:ind w:left="720"/>
        <w:rPr>
          <w:rFonts w:ascii="Times" w:hAnsi="Times"/>
          <w:b/>
        </w:rPr>
      </w:pPr>
      <w:r w:rsidRPr="00C86FF6">
        <w:rPr>
          <w:rFonts w:ascii="Times" w:hAnsi="Times"/>
          <w:b/>
        </w:rPr>
        <w:t xml:space="preserve">Make-Up Work </w:t>
      </w:r>
    </w:p>
    <w:p w:rsidR="000E14A5" w:rsidRPr="00C86FF6" w:rsidRDefault="000E14A5" w:rsidP="000E14A5">
      <w:pPr>
        <w:ind w:left="720"/>
        <w:rPr>
          <w:rFonts w:ascii="Times" w:hAnsi="Times"/>
        </w:rPr>
      </w:pPr>
      <w:r w:rsidRPr="00C86FF6">
        <w:rPr>
          <w:rFonts w:ascii="Times" w:hAnsi="Times"/>
        </w:rPr>
        <w:t>Under normal circumstances, students who are legitimately absent will be allowed one day of additional time for each day of absence in order to complete work missed. It is the responsibility of the student to find out the work missed and to schedule a mutually convenient time to make up any tests or quizzes.</w:t>
      </w:r>
    </w:p>
    <w:p w:rsidR="000E14A5" w:rsidRDefault="000E14A5" w:rsidP="000E14A5">
      <w:pPr>
        <w:pStyle w:val="NoSpacing"/>
        <w:ind w:left="720"/>
        <w:rPr>
          <w:rFonts w:ascii="Times New Roman" w:hAnsi="Times New Roman" w:cs="Times New Roman"/>
          <w:sz w:val="24"/>
          <w:szCs w:val="24"/>
        </w:rPr>
      </w:pPr>
    </w:p>
    <w:p w:rsidR="000E14A5" w:rsidRPr="00C86FF6" w:rsidRDefault="000E14A5" w:rsidP="000E14A5">
      <w:pPr>
        <w:ind w:firstLine="720"/>
        <w:rPr>
          <w:rFonts w:ascii="Times" w:hAnsi="Times"/>
          <w:b/>
        </w:rPr>
      </w:pPr>
      <w:r w:rsidRPr="00C86FF6">
        <w:rPr>
          <w:rFonts w:ascii="Times" w:hAnsi="Times"/>
          <w:b/>
        </w:rPr>
        <w:t xml:space="preserve">Work Missed </w:t>
      </w:r>
    </w:p>
    <w:p w:rsidR="000E14A5" w:rsidRPr="00B013DE" w:rsidRDefault="000E14A5" w:rsidP="000E14A5">
      <w:pPr>
        <w:ind w:left="720"/>
        <w:rPr>
          <w:rFonts w:ascii="Times" w:hAnsi="Times"/>
        </w:rPr>
      </w:pPr>
      <w:r w:rsidRPr="00C86FF6">
        <w:rPr>
          <w:rFonts w:ascii="Times" w:hAnsi="Times"/>
        </w:rPr>
        <w:t>Any graded schoolwork missed due to unexcused tardiness, class cuts or truancy will be considered as a zero.</w:t>
      </w:r>
    </w:p>
    <w:p w:rsidR="00D50C35" w:rsidRDefault="00D50C35" w:rsidP="00D50C35">
      <w:pPr>
        <w:pStyle w:val="NoSpacing"/>
      </w:pPr>
    </w:p>
    <w:p w:rsidR="009A4ABB" w:rsidRPr="00C86FF6" w:rsidRDefault="009A4ABB" w:rsidP="009A4ABB">
      <w:pPr>
        <w:ind w:firstLine="720"/>
        <w:rPr>
          <w:rFonts w:ascii="Times" w:hAnsi="Times"/>
          <w:b/>
        </w:rPr>
      </w:pPr>
      <w:r>
        <w:rPr>
          <w:rFonts w:ascii="Times" w:hAnsi="Times"/>
          <w:b/>
        </w:rPr>
        <w:t>Technology Acceptable Use Policy</w:t>
      </w:r>
    </w:p>
    <w:p w:rsidR="009A4ABB" w:rsidRDefault="009A4ABB" w:rsidP="009A4ABB">
      <w:pPr>
        <w:ind w:left="720"/>
      </w:pPr>
      <w:r>
        <w:t xml:space="preserve">The following set of technology policy guidelines applies to all users of Hingham Public Schools’ computer systems. Use of District technology resources is a privilege, not a right. Use of these resources demands personal responsibility and an understanding of acceptable uses of the Internet. Depending on the nature and degree of the violation and the number of previous violations, unacceptable use of District technology resources may result in one or more of the following consequences: </w:t>
      </w:r>
    </w:p>
    <w:p w:rsidR="009A4ABB" w:rsidRDefault="009A4ABB" w:rsidP="009A4ABB">
      <w:pPr>
        <w:ind w:left="1440"/>
      </w:pPr>
      <w:r>
        <w:t xml:space="preserve">• Suspension or cancellation of use or access privileges. </w:t>
      </w:r>
    </w:p>
    <w:p w:rsidR="009A4ABB" w:rsidRDefault="009A4ABB" w:rsidP="009A4ABB">
      <w:pPr>
        <w:ind w:left="1440"/>
      </w:pPr>
      <w:r>
        <w:t xml:space="preserve">• Denial of future access </w:t>
      </w:r>
    </w:p>
    <w:p w:rsidR="009A4ABB" w:rsidRDefault="009A4ABB" w:rsidP="009A4ABB">
      <w:pPr>
        <w:ind w:left="1440"/>
      </w:pPr>
      <w:r>
        <w:t xml:space="preserve">• Payments for damages and/or repairs </w:t>
      </w:r>
    </w:p>
    <w:p w:rsidR="009A4ABB" w:rsidRDefault="009A4ABB" w:rsidP="009A4ABB">
      <w:pPr>
        <w:ind w:left="1440"/>
      </w:pPr>
      <w:r>
        <w:t xml:space="preserve">• Discipline under other applicable District policies, including suspension and termination. </w:t>
      </w:r>
    </w:p>
    <w:p w:rsidR="009A4ABB" w:rsidRPr="00B013DE" w:rsidRDefault="009A4ABB" w:rsidP="009A4ABB">
      <w:pPr>
        <w:ind w:left="1440"/>
        <w:rPr>
          <w:rFonts w:ascii="Times" w:hAnsi="Times"/>
        </w:rPr>
      </w:pPr>
      <w:r>
        <w:t>• Civil or criminal liability under other applicable laws.</w:t>
      </w:r>
    </w:p>
    <w:p w:rsidR="009A4ABB" w:rsidRDefault="009A4ABB" w:rsidP="009A4ABB">
      <w:pPr>
        <w:pStyle w:val="NoSpacing"/>
        <w:rPr>
          <w:rFonts w:ascii="Times New Roman" w:hAnsi="Times New Roman" w:cs="Times New Roman"/>
          <w:sz w:val="24"/>
        </w:rPr>
      </w:pPr>
      <w:r>
        <w:rPr>
          <w:rFonts w:ascii="Times New Roman" w:hAnsi="Times New Roman" w:cs="Times New Roman"/>
          <w:b/>
        </w:rPr>
        <w:tab/>
      </w:r>
      <w:r>
        <w:rPr>
          <w:rFonts w:ascii="Times New Roman" w:hAnsi="Times New Roman" w:cs="Times New Roman"/>
          <w:sz w:val="24"/>
        </w:rPr>
        <w:t>(</w:t>
      </w:r>
      <w:proofErr w:type="gramStart"/>
      <w:r>
        <w:rPr>
          <w:rFonts w:ascii="Times New Roman" w:hAnsi="Times New Roman" w:cs="Times New Roman"/>
          <w:sz w:val="24"/>
        </w:rPr>
        <w:t>see</w:t>
      </w:r>
      <w:proofErr w:type="gramEnd"/>
      <w:r>
        <w:rPr>
          <w:rFonts w:ascii="Times New Roman" w:hAnsi="Times New Roman" w:cs="Times New Roman"/>
          <w:sz w:val="24"/>
        </w:rPr>
        <w:t xml:space="preserve"> </w:t>
      </w:r>
      <w:r>
        <w:rPr>
          <w:rFonts w:ascii="Times New Roman" w:hAnsi="Times New Roman" w:cs="Times New Roman"/>
          <w:sz w:val="24"/>
        </w:rPr>
        <w:t>handbook for more information</w:t>
      </w:r>
      <w:r>
        <w:rPr>
          <w:rFonts w:ascii="Times New Roman" w:hAnsi="Times New Roman" w:cs="Times New Roman"/>
          <w:sz w:val="24"/>
        </w:rPr>
        <w:t>)</w:t>
      </w:r>
    </w:p>
    <w:p w:rsidR="009A4ABB" w:rsidRPr="009A4ABB" w:rsidRDefault="009A4ABB" w:rsidP="00D50C35">
      <w:pPr>
        <w:pStyle w:val="NoSpacing"/>
        <w:rPr>
          <w:rFonts w:ascii="Times New Roman" w:hAnsi="Times New Roman" w:cs="Times New Roman"/>
          <w:b/>
        </w:rPr>
      </w:pPr>
      <w:bookmarkStart w:id="0" w:name="_GoBack"/>
      <w:bookmarkEnd w:id="0"/>
    </w:p>
    <w:sectPr w:rsidR="009A4ABB" w:rsidRPr="009A4ABB" w:rsidSect="003B1F92">
      <w:headerReference w:type="default" r:id="rId9"/>
      <w:type w:val="continuous"/>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FB" w:rsidRDefault="006B22FB" w:rsidP="00FC0173">
      <w:r>
        <w:separator/>
      </w:r>
    </w:p>
  </w:endnote>
  <w:endnote w:type="continuationSeparator" w:id="0">
    <w:p w:rsidR="006B22FB" w:rsidRDefault="006B22FB" w:rsidP="00F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FB" w:rsidRDefault="006B22FB" w:rsidP="00FC0173">
      <w:r>
        <w:separator/>
      </w:r>
    </w:p>
  </w:footnote>
  <w:footnote w:type="continuationSeparator" w:id="0">
    <w:p w:rsidR="006B22FB" w:rsidRDefault="006B22FB" w:rsidP="00FC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A5" w:rsidRDefault="000E14A5" w:rsidP="000E14A5">
    <w:pPr>
      <w:pStyle w:val="Header"/>
      <w:tabs>
        <w:tab w:val="clear" w:pos="9360"/>
        <w:tab w:val="right" w:pos="10800"/>
      </w:tabs>
      <w:rPr>
        <w:rFonts w:ascii="Century" w:hAnsi="Century"/>
        <w:sz w:val="20"/>
        <w:szCs w:val="20"/>
      </w:rPr>
    </w:pPr>
    <w:r w:rsidRPr="00FC0173">
      <w:rPr>
        <w:rFonts w:ascii="Century" w:hAnsi="Century"/>
        <w:sz w:val="20"/>
        <w:szCs w:val="20"/>
      </w:rPr>
      <w:t>M</w:t>
    </w:r>
    <w:r>
      <w:rPr>
        <w:rFonts w:ascii="Century" w:hAnsi="Century"/>
        <w:sz w:val="20"/>
        <w:szCs w:val="20"/>
      </w:rPr>
      <w:t>s. Blake</w:t>
    </w:r>
    <w:r>
      <w:rPr>
        <w:rFonts w:ascii="Century" w:hAnsi="Century"/>
        <w:sz w:val="20"/>
        <w:szCs w:val="20"/>
      </w:rPr>
      <w:tab/>
    </w:r>
    <w:r>
      <w:rPr>
        <w:rFonts w:ascii="Century" w:hAnsi="Century"/>
        <w:sz w:val="20"/>
        <w:szCs w:val="20"/>
      </w:rPr>
      <w:tab/>
      <w:t xml:space="preserve">                  </w:t>
    </w:r>
    <w:hyperlink r:id="rId1" w:history="1">
      <w:r w:rsidRPr="008A6790">
        <w:rPr>
          <w:rStyle w:val="Hyperlink"/>
          <w:rFonts w:ascii="Century" w:hAnsi="Century"/>
          <w:sz w:val="20"/>
          <w:szCs w:val="20"/>
        </w:rPr>
        <w:t>http://msblakemath.weebly.com</w:t>
      </w:r>
    </w:hyperlink>
  </w:p>
  <w:p w:rsidR="00FC0173" w:rsidRPr="000E14A5" w:rsidRDefault="000E14A5" w:rsidP="000E14A5">
    <w:pPr>
      <w:pStyle w:val="Header"/>
      <w:tabs>
        <w:tab w:val="clear" w:pos="9360"/>
      </w:tabs>
      <w:jc w:val="both"/>
      <w:rPr>
        <w:rFonts w:ascii="Century" w:hAnsi="Century"/>
        <w:sz w:val="20"/>
        <w:szCs w:val="20"/>
      </w:rPr>
    </w:pPr>
    <w:r>
      <w:rPr>
        <w:rFonts w:ascii="Century" w:hAnsi="Century"/>
        <w:sz w:val="20"/>
        <w:szCs w:val="20"/>
      </w:rPr>
      <w:t>tarablake@hinghamschools.org</w:t>
    </w:r>
    <w:r w:rsidRPr="00FC0173">
      <w:rPr>
        <w:rFonts w:ascii="Century" w:hAnsi="Century"/>
        <w:sz w:val="20"/>
        <w:szCs w:val="20"/>
      </w:rPr>
      <w:tab/>
    </w:r>
    <w:r w:rsidRPr="00FC0173">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sidRPr="00016188">
      <w:rPr>
        <w:rFonts w:ascii="Century" w:hAnsi="Century" w:cs="Arial"/>
        <w:color w:val="000000"/>
        <w:sz w:val="20"/>
        <w:szCs w:val="20"/>
      </w:rPr>
      <w:t xml:space="preserve">781-741-1560 </w:t>
    </w:r>
    <w:proofErr w:type="spellStart"/>
    <w:r w:rsidRPr="00016188">
      <w:rPr>
        <w:rFonts w:ascii="Century" w:hAnsi="Century" w:cs="Arial"/>
        <w:color w:val="000000"/>
        <w:sz w:val="20"/>
        <w:szCs w:val="20"/>
      </w:rPr>
      <w:t>ext</w:t>
    </w:r>
    <w:proofErr w:type="spellEnd"/>
    <w:r w:rsidRPr="00016188">
      <w:rPr>
        <w:rFonts w:ascii="Century" w:hAnsi="Century" w:cs="Arial"/>
        <w:color w:val="000000"/>
        <w:sz w:val="20"/>
        <w:szCs w:val="20"/>
      </w:rPr>
      <w:t xml:space="preserve"> 2023</w:t>
    </w:r>
    <w:r>
      <w:rPr>
        <w:rFonts w:ascii="Century" w:hAnsi="Century"/>
        <w:sz w:val="20"/>
        <w:szCs w:val="20"/>
      </w:rPr>
      <w:tab/>
    </w:r>
    <w:r w:rsidRPr="00FC0173">
      <w:rPr>
        <w:rFonts w:ascii="Century" w:hAnsi="Century"/>
        <w:sz w:val="20"/>
        <w:szCs w:val="20"/>
      </w:rPr>
      <w:tab/>
      <w:t xml:space="preserve">       </w:t>
    </w:r>
    <w:r>
      <w:rPr>
        <w:rFonts w:ascii="Century" w:hAnsi="Century"/>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92" w:rsidRPr="00FC0173" w:rsidRDefault="003B1F92">
    <w:pPr>
      <w:pStyle w:val="Header"/>
      <w:rPr>
        <w:rFonts w:ascii="Century" w:hAnsi="Century"/>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4C3"/>
    <w:multiLevelType w:val="hybridMultilevel"/>
    <w:tmpl w:val="FD5EC07E"/>
    <w:lvl w:ilvl="0" w:tplc="5A3A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1728"/>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C48EE"/>
    <w:multiLevelType w:val="hybridMultilevel"/>
    <w:tmpl w:val="C72EE758"/>
    <w:lvl w:ilvl="0" w:tplc="1A6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76F5"/>
    <w:multiLevelType w:val="hybridMultilevel"/>
    <w:tmpl w:val="117AD2FA"/>
    <w:lvl w:ilvl="0" w:tplc="37C02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5610B"/>
    <w:multiLevelType w:val="hybridMultilevel"/>
    <w:tmpl w:val="83082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1027E"/>
    <w:multiLevelType w:val="hybridMultilevel"/>
    <w:tmpl w:val="DE7E047A"/>
    <w:lvl w:ilvl="0" w:tplc="6032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949"/>
    <w:multiLevelType w:val="hybridMultilevel"/>
    <w:tmpl w:val="CE54E8BC"/>
    <w:lvl w:ilvl="0" w:tplc="B48E429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C10D1D"/>
    <w:multiLevelType w:val="hybridMultilevel"/>
    <w:tmpl w:val="1DF45E82"/>
    <w:lvl w:ilvl="0" w:tplc="B1AEE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84EFE"/>
    <w:multiLevelType w:val="hybridMultilevel"/>
    <w:tmpl w:val="3238F45E"/>
    <w:lvl w:ilvl="0" w:tplc="442E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E2E"/>
    <w:multiLevelType w:val="hybridMultilevel"/>
    <w:tmpl w:val="B61AB9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B7D24AF"/>
    <w:multiLevelType w:val="hybridMultilevel"/>
    <w:tmpl w:val="FBD8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36F08"/>
    <w:multiLevelType w:val="hybridMultilevel"/>
    <w:tmpl w:val="CE02C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91886"/>
    <w:multiLevelType w:val="hybridMultilevel"/>
    <w:tmpl w:val="9CCA8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7001"/>
    <w:multiLevelType w:val="hybridMultilevel"/>
    <w:tmpl w:val="05700782"/>
    <w:lvl w:ilvl="0" w:tplc="69B0DB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A49DE"/>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B52DE8"/>
    <w:multiLevelType w:val="hybridMultilevel"/>
    <w:tmpl w:val="6070153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15:restartNumberingAfterBreak="0">
    <w:nsid w:val="39E258D3"/>
    <w:multiLevelType w:val="multilevel"/>
    <w:tmpl w:val="A8425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51C39"/>
    <w:multiLevelType w:val="hybridMultilevel"/>
    <w:tmpl w:val="3A820E7C"/>
    <w:lvl w:ilvl="0" w:tplc="60D67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412BC"/>
    <w:multiLevelType w:val="hybridMultilevel"/>
    <w:tmpl w:val="D9EC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744DF"/>
    <w:multiLevelType w:val="hybridMultilevel"/>
    <w:tmpl w:val="BCC670F0"/>
    <w:lvl w:ilvl="0" w:tplc="3420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D7567"/>
    <w:multiLevelType w:val="hybridMultilevel"/>
    <w:tmpl w:val="5902F9C8"/>
    <w:lvl w:ilvl="0" w:tplc="41D6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49A9"/>
    <w:multiLevelType w:val="hybridMultilevel"/>
    <w:tmpl w:val="AB00B85C"/>
    <w:lvl w:ilvl="0" w:tplc="F24007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C7455"/>
    <w:multiLevelType w:val="hybridMultilevel"/>
    <w:tmpl w:val="68C24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02460"/>
    <w:multiLevelType w:val="hybridMultilevel"/>
    <w:tmpl w:val="F79834AC"/>
    <w:lvl w:ilvl="0" w:tplc="E3A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17C06"/>
    <w:multiLevelType w:val="hybridMultilevel"/>
    <w:tmpl w:val="C9182490"/>
    <w:lvl w:ilvl="0" w:tplc="932ED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725705"/>
    <w:multiLevelType w:val="hybridMultilevel"/>
    <w:tmpl w:val="43964AE2"/>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626A5A97"/>
    <w:multiLevelType w:val="hybridMultilevel"/>
    <w:tmpl w:val="D28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040"/>
    <w:multiLevelType w:val="hybridMultilevel"/>
    <w:tmpl w:val="4DCE3110"/>
    <w:lvl w:ilvl="0" w:tplc="7446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03A3"/>
    <w:multiLevelType w:val="hybridMultilevel"/>
    <w:tmpl w:val="B7503068"/>
    <w:lvl w:ilvl="0" w:tplc="E878C2D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3"/>
  </w:num>
  <w:num w:numId="4">
    <w:abstractNumId w:val="28"/>
  </w:num>
  <w:num w:numId="5">
    <w:abstractNumId w:val="6"/>
  </w:num>
  <w:num w:numId="6">
    <w:abstractNumId w:val="7"/>
  </w:num>
  <w:num w:numId="7">
    <w:abstractNumId w:val="1"/>
  </w:num>
  <w:num w:numId="8">
    <w:abstractNumId w:val="0"/>
  </w:num>
  <w:num w:numId="9">
    <w:abstractNumId w:val="24"/>
  </w:num>
  <w:num w:numId="10">
    <w:abstractNumId w:val="3"/>
  </w:num>
  <w:num w:numId="11">
    <w:abstractNumId w:val="16"/>
  </w:num>
  <w:num w:numId="12">
    <w:abstractNumId w:val="19"/>
  </w:num>
  <w:num w:numId="13">
    <w:abstractNumId w:val="8"/>
  </w:num>
  <w:num w:numId="14">
    <w:abstractNumId w:val="5"/>
  </w:num>
  <w:num w:numId="15">
    <w:abstractNumId w:val="27"/>
  </w:num>
  <w:num w:numId="16">
    <w:abstractNumId w:val="2"/>
  </w:num>
  <w:num w:numId="17">
    <w:abstractNumId w:val="20"/>
  </w:num>
  <w:num w:numId="18">
    <w:abstractNumId w:val="18"/>
  </w:num>
  <w:num w:numId="19">
    <w:abstractNumId w:val="14"/>
  </w:num>
  <w:num w:numId="20">
    <w:abstractNumId w:val="25"/>
  </w:num>
  <w:num w:numId="21">
    <w:abstractNumId w:val="9"/>
  </w:num>
  <w:num w:numId="22">
    <w:abstractNumId w:val="11"/>
  </w:num>
  <w:num w:numId="23">
    <w:abstractNumId w:val="22"/>
  </w:num>
  <w:num w:numId="24">
    <w:abstractNumId w:val="12"/>
  </w:num>
  <w:num w:numId="25">
    <w:abstractNumId w:val="10"/>
  </w:num>
  <w:num w:numId="26">
    <w:abstractNumId w:val="23"/>
  </w:num>
  <w:num w:numId="27">
    <w:abstractNumId w:val="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46855"/>
    <w:rsid w:val="00007F08"/>
    <w:rsid w:val="00026DBD"/>
    <w:rsid w:val="0004258E"/>
    <w:rsid w:val="00050992"/>
    <w:rsid w:val="00072748"/>
    <w:rsid w:val="00080BC1"/>
    <w:rsid w:val="00083D3C"/>
    <w:rsid w:val="00091073"/>
    <w:rsid w:val="000941F5"/>
    <w:rsid w:val="000B6B42"/>
    <w:rsid w:val="000D6029"/>
    <w:rsid w:val="000E14A5"/>
    <w:rsid w:val="000E58F6"/>
    <w:rsid w:val="001014D3"/>
    <w:rsid w:val="00112BBF"/>
    <w:rsid w:val="00124D76"/>
    <w:rsid w:val="001315D3"/>
    <w:rsid w:val="0014003E"/>
    <w:rsid w:val="00146855"/>
    <w:rsid w:val="00161CDF"/>
    <w:rsid w:val="00162B23"/>
    <w:rsid w:val="001638EF"/>
    <w:rsid w:val="0017234A"/>
    <w:rsid w:val="00177F42"/>
    <w:rsid w:val="001A32EB"/>
    <w:rsid w:val="001B345F"/>
    <w:rsid w:val="001C3987"/>
    <w:rsid w:val="001C53E1"/>
    <w:rsid w:val="001D0B99"/>
    <w:rsid w:val="00215F18"/>
    <w:rsid w:val="00227E54"/>
    <w:rsid w:val="0023216F"/>
    <w:rsid w:val="00242FCD"/>
    <w:rsid w:val="00247FA3"/>
    <w:rsid w:val="00250BE7"/>
    <w:rsid w:val="00253CCC"/>
    <w:rsid w:val="002721A1"/>
    <w:rsid w:val="00295C97"/>
    <w:rsid w:val="002A6E6D"/>
    <w:rsid w:val="002B14D5"/>
    <w:rsid w:val="00310C88"/>
    <w:rsid w:val="00333243"/>
    <w:rsid w:val="0034544F"/>
    <w:rsid w:val="003468CF"/>
    <w:rsid w:val="00354480"/>
    <w:rsid w:val="00356B42"/>
    <w:rsid w:val="00356B85"/>
    <w:rsid w:val="00356DC1"/>
    <w:rsid w:val="003844A6"/>
    <w:rsid w:val="0039538C"/>
    <w:rsid w:val="003A1AD7"/>
    <w:rsid w:val="003B1F92"/>
    <w:rsid w:val="003E00EA"/>
    <w:rsid w:val="003E0F2D"/>
    <w:rsid w:val="003E36E0"/>
    <w:rsid w:val="003F4334"/>
    <w:rsid w:val="004034F1"/>
    <w:rsid w:val="00405CBD"/>
    <w:rsid w:val="00413475"/>
    <w:rsid w:val="004303BD"/>
    <w:rsid w:val="00433F53"/>
    <w:rsid w:val="00455061"/>
    <w:rsid w:val="00473C8F"/>
    <w:rsid w:val="004A57A7"/>
    <w:rsid w:val="004B6774"/>
    <w:rsid w:val="004E7413"/>
    <w:rsid w:val="005056B4"/>
    <w:rsid w:val="0053029B"/>
    <w:rsid w:val="0054500F"/>
    <w:rsid w:val="00545756"/>
    <w:rsid w:val="0056292A"/>
    <w:rsid w:val="005673E5"/>
    <w:rsid w:val="0058357B"/>
    <w:rsid w:val="00584446"/>
    <w:rsid w:val="0059464E"/>
    <w:rsid w:val="005C036F"/>
    <w:rsid w:val="005F6DDB"/>
    <w:rsid w:val="005F7EB0"/>
    <w:rsid w:val="006055A3"/>
    <w:rsid w:val="00620CCC"/>
    <w:rsid w:val="006240D4"/>
    <w:rsid w:val="006247E9"/>
    <w:rsid w:val="00680AEE"/>
    <w:rsid w:val="006B22FB"/>
    <w:rsid w:val="006C6BF7"/>
    <w:rsid w:val="006D0F78"/>
    <w:rsid w:val="006F2F0A"/>
    <w:rsid w:val="0070118D"/>
    <w:rsid w:val="007032B4"/>
    <w:rsid w:val="00704EB0"/>
    <w:rsid w:val="00724A1B"/>
    <w:rsid w:val="00735EBD"/>
    <w:rsid w:val="007373FF"/>
    <w:rsid w:val="00752B61"/>
    <w:rsid w:val="00755680"/>
    <w:rsid w:val="007732A6"/>
    <w:rsid w:val="007736E0"/>
    <w:rsid w:val="007761AE"/>
    <w:rsid w:val="00792FA9"/>
    <w:rsid w:val="007B7359"/>
    <w:rsid w:val="007F1761"/>
    <w:rsid w:val="007F45F8"/>
    <w:rsid w:val="00801A9F"/>
    <w:rsid w:val="00822390"/>
    <w:rsid w:val="00840F06"/>
    <w:rsid w:val="0086318E"/>
    <w:rsid w:val="0087242E"/>
    <w:rsid w:val="00890985"/>
    <w:rsid w:val="008A5E49"/>
    <w:rsid w:val="008E161C"/>
    <w:rsid w:val="008E66A2"/>
    <w:rsid w:val="0094221C"/>
    <w:rsid w:val="00942C1B"/>
    <w:rsid w:val="00943E82"/>
    <w:rsid w:val="00952167"/>
    <w:rsid w:val="00964F49"/>
    <w:rsid w:val="00982135"/>
    <w:rsid w:val="009A438B"/>
    <w:rsid w:val="009A4ABB"/>
    <w:rsid w:val="009D76A1"/>
    <w:rsid w:val="00A10103"/>
    <w:rsid w:val="00A3051D"/>
    <w:rsid w:val="00A51B36"/>
    <w:rsid w:val="00A617D6"/>
    <w:rsid w:val="00A77CED"/>
    <w:rsid w:val="00A85A76"/>
    <w:rsid w:val="00AA026D"/>
    <w:rsid w:val="00AC0E57"/>
    <w:rsid w:val="00AC1C95"/>
    <w:rsid w:val="00AC6356"/>
    <w:rsid w:val="00AD6DD9"/>
    <w:rsid w:val="00AE1655"/>
    <w:rsid w:val="00AE69CE"/>
    <w:rsid w:val="00B13197"/>
    <w:rsid w:val="00B454C9"/>
    <w:rsid w:val="00B73AD9"/>
    <w:rsid w:val="00B76CC1"/>
    <w:rsid w:val="00B825A7"/>
    <w:rsid w:val="00BA4E5B"/>
    <w:rsid w:val="00BC144D"/>
    <w:rsid w:val="00BC3FA3"/>
    <w:rsid w:val="00BC4A84"/>
    <w:rsid w:val="00BE1FFB"/>
    <w:rsid w:val="00BE4240"/>
    <w:rsid w:val="00C204F9"/>
    <w:rsid w:val="00C36F3B"/>
    <w:rsid w:val="00C46742"/>
    <w:rsid w:val="00C57550"/>
    <w:rsid w:val="00CA4133"/>
    <w:rsid w:val="00CC624F"/>
    <w:rsid w:val="00CD0C99"/>
    <w:rsid w:val="00CE6E77"/>
    <w:rsid w:val="00CF1D2E"/>
    <w:rsid w:val="00CF3406"/>
    <w:rsid w:val="00D05450"/>
    <w:rsid w:val="00D1412C"/>
    <w:rsid w:val="00D3601E"/>
    <w:rsid w:val="00D50C35"/>
    <w:rsid w:val="00D50E1E"/>
    <w:rsid w:val="00D54208"/>
    <w:rsid w:val="00D559F2"/>
    <w:rsid w:val="00D60055"/>
    <w:rsid w:val="00D6787E"/>
    <w:rsid w:val="00D74141"/>
    <w:rsid w:val="00D840F2"/>
    <w:rsid w:val="00DA1C68"/>
    <w:rsid w:val="00DB05F3"/>
    <w:rsid w:val="00E03E38"/>
    <w:rsid w:val="00E3226B"/>
    <w:rsid w:val="00E54286"/>
    <w:rsid w:val="00E6051B"/>
    <w:rsid w:val="00E73003"/>
    <w:rsid w:val="00E756AC"/>
    <w:rsid w:val="00E757F2"/>
    <w:rsid w:val="00EA2AF5"/>
    <w:rsid w:val="00EA4FF6"/>
    <w:rsid w:val="00EB40CC"/>
    <w:rsid w:val="00EB6775"/>
    <w:rsid w:val="00ED434C"/>
    <w:rsid w:val="00EF5E2F"/>
    <w:rsid w:val="00F06A21"/>
    <w:rsid w:val="00F0726B"/>
    <w:rsid w:val="00F07836"/>
    <w:rsid w:val="00F36AF7"/>
    <w:rsid w:val="00F427F8"/>
    <w:rsid w:val="00F54E76"/>
    <w:rsid w:val="00F55288"/>
    <w:rsid w:val="00F64EF7"/>
    <w:rsid w:val="00F720C7"/>
    <w:rsid w:val="00F73846"/>
    <w:rsid w:val="00FB1D7C"/>
    <w:rsid w:val="00FC0173"/>
    <w:rsid w:val="00FC61D7"/>
    <w:rsid w:val="00FD460F"/>
    <w:rsid w:val="00FD4FB3"/>
    <w:rsid w:val="00FE148D"/>
    <w:rsid w:val="00FE6D34"/>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CA327"/>
  <w15:docId w15:val="{85E6F098-D8F6-4EEB-94A3-695C342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61"/>
    <w:rPr>
      <w:rFonts w:ascii="Tahoma" w:hAnsi="Tahoma" w:cs="Tahoma"/>
      <w:sz w:val="16"/>
      <w:szCs w:val="16"/>
    </w:rPr>
  </w:style>
  <w:style w:type="character" w:styleId="PlaceholderText">
    <w:name w:val="Placeholder Text"/>
    <w:basedOn w:val="DefaultParagraphFont"/>
    <w:uiPriority w:val="99"/>
    <w:semiHidden/>
    <w:rsid w:val="00964F49"/>
    <w:rPr>
      <w:color w:val="808080"/>
    </w:rPr>
  </w:style>
  <w:style w:type="paragraph" w:styleId="ListParagraph">
    <w:name w:val="List Paragraph"/>
    <w:basedOn w:val="Normal"/>
    <w:uiPriority w:val="34"/>
    <w:qFormat/>
    <w:rsid w:val="00B73AD9"/>
    <w:pPr>
      <w:ind w:left="720"/>
      <w:contextualSpacing/>
    </w:pPr>
  </w:style>
  <w:style w:type="paragraph" w:styleId="NoSpacing">
    <w:name w:val="No Spacing"/>
    <w:uiPriority w:val="1"/>
    <w:qFormat/>
    <w:rsid w:val="002A6E6D"/>
    <w:rPr>
      <w:rFonts w:asciiTheme="minorHAnsi" w:eastAsiaTheme="minorHAnsi" w:hAnsiTheme="minorHAnsi" w:cstheme="minorBidi"/>
      <w:sz w:val="22"/>
      <w:szCs w:val="22"/>
    </w:rPr>
  </w:style>
  <w:style w:type="character" w:styleId="Hyperlink">
    <w:name w:val="Hyperlink"/>
    <w:basedOn w:val="DefaultParagraphFont"/>
    <w:rsid w:val="00250BE7"/>
    <w:rPr>
      <w:color w:val="0000FF" w:themeColor="hyperlink"/>
      <w:u w:val="single"/>
    </w:rPr>
  </w:style>
  <w:style w:type="table" w:styleId="TableGrid">
    <w:name w:val="Table Grid"/>
    <w:basedOn w:val="TableNormal"/>
    <w:uiPriority w:val="59"/>
    <w:rsid w:val="0010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0173"/>
    <w:pPr>
      <w:tabs>
        <w:tab w:val="center" w:pos="4680"/>
        <w:tab w:val="right" w:pos="9360"/>
      </w:tabs>
    </w:pPr>
  </w:style>
  <w:style w:type="character" w:customStyle="1" w:styleId="HeaderChar">
    <w:name w:val="Header Char"/>
    <w:basedOn w:val="DefaultParagraphFont"/>
    <w:link w:val="Header"/>
    <w:rsid w:val="00FC0173"/>
    <w:rPr>
      <w:sz w:val="24"/>
      <w:szCs w:val="24"/>
    </w:rPr>
  </w:style>
  <w:style w:type="paragraph" w:styleId="Footer">
    <w:name w:val="footer"/>
    <w:basedOn w:val="Normal"/>
    <w:link w:val="FooterChar"/>
    <w:rsid w:val="00FC0173"/>
    <w:pPr>
      <w:tabs>
        <w:tab w:val="center" w:pos="4680"/>
        <w:tab w:val="right" w:pos="9360"/>
      </w:tabs>
    </w:pPr>
  </w:style>
  <w:style w:type="character" w:customStyle="1" w:styleId="FooterChar">
    <w:name w:val="Footer Char"/>
    <w:basedOn w:val="DefaultParagraphFont"/>
    <w:link w:val="Footer"/>
    <w:rsid w:val="00FC0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msblake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2EFB6-3BDB-4499-920D-CB407117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Expectations and Guidelines</vt:lpstr>
    </vt:vector>
  </TitlesOfParts>
  <Company>bhs</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Guidelines</dc:title>
  <dc:creator>justin</dc:creator>
  <cp:lastModifiedBy>tmangiapane</cp:lastModifiedBy>
  <cp:revision>3</cp:revision>
  <cp:lastPrinted>2012-09-05T12:21:00Z</cp:lastPrinted>
  <dcterms:created xsi:type="dcterms:W3CDTF">2019-08-26T17:07:00Z</dcterms:created>
  <dcterms:modified xsi:type="dcterms:W3CDTF">2019-08-26T17:12:00Z</dcterms:modified>
</cp:coreProperties>
</file>